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C9DAF8"/>
  <w:body>
    <w:p w:rsidR="00000000" w:rsidDel="00000000" w:rsidP="00000000" w:rsidRDefault="00000000" w:rsidRPr="00000000">
      <w:pPr>
        <w:contextualSpacing w:val="0"/>
        <w:jc w:val="center"/>
      </w:pPr>
      <w:r w:rsidDel="00000000" w:rsidR="00000000" w:rsidRPr="00000000">
        <w:rPr>
          <w:b w:val="1"/>
          <w:rtl w:val="0"/>
        </w:rPr>
        <w:t xml:space="preserve">Prompt Practice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 Read the following prompts carefully and and write a thesis statement that will respond to all parts of the prompt.  </w:t>
      </w:r>
      <w:r w:rsidDel="00000000" w:rsidR="00000000" w:rsidRPr="00000000">
        <w:rPr>
          <w:b w:val="1"/>
          <w:color w:val="ff0000"/>
          <w:rtl w:val="0"/>
        </w:rPr>
        <w:t xml:space="preserve">Make sure to include two or three reasons for your answer to the prompt. REMEMBER these reasons become the topic of your body paragraphs.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0124d"/>
          <w:rtl w:val="0"/>
        </w:rPr>
        <w:t xml:space="preserve">Example: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0124d"/>
          <w:rtl w:val="0"/>
        </w:rPr>
        <w:t xml:space="preserve">Prompt: Write an essay in which you argue whether or not students should be able to listen to music while they are completing assignments in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0124d"/>
          <w:rtl w:val="0"/>
        </w:rPr>
        <w:t xml:space="preserve">Thesis: Students should be able to listen to music while completing assignments in class because </w:t>
      </w:r>
      <w:r w:rsidDel="00000000" w:rsidR="00000000" w:rsidRPr="00000000">
        <w:rPr>
          <w:b w:val="1"/>
          <w:color w:val="20124d"/>
          <w:u w:val="single"/>
          <w:rtl w:val="0"/>
        </w:rPr>
        <w:t xml:space="preserve">music helps them concentrate</w:t>
      </w:r>
      <w:r w:rsidDel="00000000" w:rsidR="00000000" w:rsidRPr="00000000">
        <w:rPr>
          <w:b w:val="1"/>
          <w:color w:val="20124d"/>
          <w:rtl w:val="0"/>
        </w:rPr>
        <w:t xml:space="preserve"> and </w:t>
      </w:r>
      <w:r w:rsidDel="00000000" w:rsidR="00000000" w:rsidRPr="00000000">
        <w:rPr>
          <w:b w:val="1"/>
          <w:color w:val="20124d"/>
          <w:u w:val="single"/>
          <w:rtl w:val="0"/>
        </w:rPr>
        <w:t xml:space="preserve">they will not disturb other students.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360" w:hanging="360"/>
        <w:contextualSpacing w:val="1"/>
        <w:rPr>
          <w:sz w:val="24"/>
          <w:szCs w:val="24"/>
          <w:u w:val="none"/>
        </w:rPr>
      </w:pPr>
      <w:r w:rsidDel="00000000" w:rsidR="00000000" w:rsidRPr="00000000">
        <w:rPr>
          <w:sz w:val="24"/>
          <w:szCs w:val="24"/>
          <w:rtl w:val="0"/>
        </w:rPr>
        <w:t xml:space="preserve">Write an essay to convince your reader on your point of view of whether or not children should watch their health through their choices in food.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ab/>
      </w: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2. Girls and boys often enjoy playing the same sport. Some people believe that girls and boys should be able to play on the same team. Write an essay in which you argue whether or not boys and girls should be able to play on the same team.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 A wealthy donor plans to build a new facility that will benefit young people in your area. It could be a swimming pool, a theater, a skateboard park, an art school, or any other facility that would provide young people with constructive ways to spend their time. The donor is not sure what kind of facility would be most useful. Write a letter to the donor in which you identify the type of facility you would like to have built, and persuade her that it is the best choice.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 Your principal wants to invite a celebrity speaker to your school. Think about the celebrity you would choose to have speak; then, write a letter to persuade your principal to invite this person.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5. It has been said that television has little real educational value. Write an essay in which you argue whether or not television has educational value.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6. The principal of your school is considering conducting random locker searches several times a year without letting students know in advance. What is your position concerning this issue? Write a letter to the principal stating your position and supporting it with convincing reasons. Be sure to explain your reasons in detail.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7. Suppose Congress wants to make a new national holiday honoring an important person or event. Choose a person or event you would like to honor. Write an essay in which you convince members of Congress to accept your choice.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8. Your principal has asked students to suggest a school rule that should be changed. Think of one rule that you would like to have changed. Write a letter convincing your principal that this rule should be changed. Be sure to support your opinion with convincing reasons and evidence.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9. Write an essay in which you argue whether or not students should be allowed to use phones during school hours.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10. Write an essay in which you argue whether or not students should be paid for having good grades.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b w:val="1"/>
          <w:sz w:val="24"/>
          <w:szCs w:val="24"/>
          <w:rtl w:val="0"/>
        </w:rPr>
        <w:t xml:space="preserve">Thesis:</w:t>
      </w:r>
    </w:p>
    <w:sectPr>
      <w:headerReference r:id="rId5"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t xml:space="preserve">Name:</w:t>
    </w:r>
  </w:p>
  <w:p w:rsidR="00000000" w:rsidDel="00000000" w:rsidP="00000000" w:rsidRDefault="00000000" w:rsidRPr="00000000">
    <w:pPr>
      <w:contextualSpacing w:val="0"/>
    </w:pPr>
    <w:r w:rsidDel="00000000" w:rsidR="00000000" w:rsidRPr="00000000">
      <w:rPr>
        <w:rtl w:val="0"/>
      </w:rPr>
      <w:t xml:space="preserve">Date: </w:t>
    </w: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